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96C" w:rsidP="004F2D04" w:rsidRDefault="004F2D04" w14:paraId="5B8EFFF1" w14:textId="77777777">
      <w:pPr>
        <w:jc w:val="center"/>
      </w:pPr>
      <w:r>
        <w:t xml:space="preserve">Olde Ivy at </w:t>
      </w:r>
      <w:proofErr w:type="spellStart"/>
      <w:r>
        <w:t>Vinings</w:t>
      </w:r>
      <w:proofErr w:type="spellEnd"/>
      <w:r>
        <w:t xml:space="preserve"> Townhome Association, Inc.</w:t>
      </w:r>
    </w:p>
    <w:p w:rsidR="004F2D04" w:rsidP="004F2D04" w:rsidRDefault="004F2D04" w14:paraId="17FD960C" w14:textId="77777777">
      <w:pPr>
        <w:jc w:val="center"/>
      </w:pPr>
      <w:r>
        <w:t>Board Meeting</w:t>
      </w:r>
    </w:p>
    <w:p w:rsidR="004F2D04" w:rsidP="004F2D04" w:rsidRDefault="004F2D04" w14:paraId="7672077F" w14:textId="1683AFC3">
      <w:pPr>
        <w:jc w:val="center"/>
      </w:pPr>
      <w:r w:rsidR="16BDF3E1">
        <w:rPr/>
        <w:t>March</w:t>
      </w:r>
      <w:r w:rsidR="3C364D80">
        <w:rPr/>
        <w:t xml:space="preserve"> </w:t>
      </w:r>
      <w:r w:rsidR="16BDF3E1">
        <w:rPr/>
        <w:t>14</w:t>
      </w:r>
      <w:r w:rsidRPr="36BD4AC7" w:rsidR="16BDF3E1">
        <w:rPr>
          <w:vertAlign w:val="superscript"/>
        </w:rPr>
        <w:t>th</w:t>
      </w:r>
      <w:r w:rsidR="16BDF3E1">
        <w:rPr/>
        <w:t>, 2023</w:t>
      </w:r>
    </w:p>
    <w:p w:rsidR="004F2D04" w:rsidP="004F2D04" w:rsidRDefault="004F2D04" w14:paraId="0F969BBC" w14:textId="77777777">
      <w:r>
        <w:t>Attendees:</w:t>
      </w:r>
    </w:p>
    <w:p w:rsidR="004F2D04" w:rsidP="004F2D04" w:rsidRDefault="004F2D04" w14:paraId="1FE133DF" w14:textId="77777777">
      <w:r>
        <w:t>Board Directors: Sydnee Jack, Susan Thayer, Beth Jones, Larry Harvey, Malique Payne</w:t>
      </w:r>
    </w:p>
    <w:p w:rsidR="004F2D04" w:rsidP="004F2D04" w:rsidRDefault="004F2D04" w14:paraId="1D8FAACF" w14:textId="77777777">
      <w:r>
        <w:t xml:space="preserve">Access Property Management: </w:t>
      </w:r>
      <w:proofErr w:type="spellStart"/>
      <w:r>
        <w:t>D’Ari</w:t>
      </w:r>
      <w:proofErr w:type="spellEnd"/>
      <w:r>
        <w:t xml:space="preserve"> Butler, Property Manager</w:t>
      </w:r>
    </w:p>
    <w:p w:rsidR="004F2D04" w:rsidP="004F2D04" w:rsidRDefault="004F2D04" w14:paraId="2B9894E7" w14:textId="77777777">
      <w:r>
        <w:t xml:space="preserve">Resident: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Pustelik</w:t>
      </w:r>
      <w:proofErr w:type="spellEnd"/>
    </w:p>
    <w:p w:rsidR="004F2D04" w:rsidP="004F2D04" w:rsidRDefault="004F2D04" w14:paraId="17952342" w14:textId="77777777"/>
    <w:p w:rsidR="004F2D04" w:rsidP="004F2D04" w:rsidRDefault="004F2D04" w14:paraId="4F765D70" w14:textId="77777777">
      <w:pPr>
        <w:jc w:val="center"/>
        <w:rPr>
          <w:b/>
          <w:bCs/>
          <w:u w:val="single"/>
        </w:rPr>
      </w:pPr>
      <w:r w:rsidRPr="004F2D04">
        <w:rPr>
          <w:b/>
          <w:bCs/>
          <w:u w:val="single"/>
        </w:rPr>
        <w:t>General Session</w:t>
      </w:r>
    </w:p>
    <w:p w:rsidR="004F2D04" w:rsidP="004F2D04" w:rsidRDefault="004F2D04" w14:paraId="0AEB6FF3" w14:textId="77777777">
      <w:pPr>
        <w:pStyle w:val="ListParagraph"/>
        <w:numPr>
          <w:ilvl w:val="0"/>
          <w:numId w:val="1"/>
        </w:numPr>
        <w:tabs>
          <w:tab w:val="left" w:pos="3804"/>
          <w:tab w:val="center" w:pos="4680"/>
        </w:tabs>
      </w:pPr>
      <w:r>
        <w:t>Sydnee Jack called the meeting to order at 7:00pm. A quorum was established.</w:t>
      </w:r>
    </w:p>
    <w:p w:rsidR="00902926" w:rsidP="00902926" w:rsidRDefault="004F2D04" w14:paraId="05328417" w14:textId="77777777">
      <w:pPr>
        <w:pStyle w:val="ListParagraph"/>
        <w:numPr>
          <w:ilvl w:val="0"/>
          <w:numId w:val="1"/>
        </w:numPr>
        <w:tabs>
          <w:tab w:val="left" w:pos="3804"/>
          <w:tab w:val="center" w:pos="4680"/>
        </w:tabs>
      </w:pPr>
      <w:r w:rsidRPr="00A466BC">
        <w:t xml:space="preserve">Susan moved and Beth seconded to approve the </w:t>
      </w:r>
      <w:r w:rsidR="00902926">
        <w:t xml:space="preserve">February </w:t>
      </w:r>
      <w:r w:rsidRPr="00A466BC">
        <w:t>minutes. The motion passed.</w:t>
      </w:r>
    </w:p>
    <w:p w:rsidR="00902926" w:rsidP="00902926" w:rsidRDefault="00902926" w14:paraId="7E020C6A" w14:textId="77777777">
      <w:pPr>
        <w:pStyle w:val="ListParagraph"/>
        <w:tabs>
          <w:tab w:val="left" w:pos="3804"/>
          <w:tab w:val="center" w:pos="4680"/>
        </w:tabs>
      </w:pPr>
    </w:p>
    <w:p w:rsidR="00902926" w:rsidP="00902926" w:rsidRDefault="00902926" w14:paraId="2FA34934" w14:textId="060F9A0A">
      <w:pPr>
        <w:tabs>
          <w:tab w:val="left" w:pos="3804"/>
          <w:tab w:val="center" w:pos="4680"/>
        </w:tabs>
        <w:jc w:val="both"/>
        <w:rPr>
          <w:u w:val="single"/>
        </w:rPr>
      </w:pPr>
      <w:r w:rsidRPr="16BDF3E1" w:rsidR="16BDF3E1">
        <w:rPr>
          <w:u w:val="single"/>
        </w:rPr>
        <w:t>Casi</w:t>
      </w:r>
      <w:r w:rsidRPr="16BDF3E1" w:rsidR="16BDF3E1">
        <w:rPr>
          <w:u w:val="single"/>
        </w:rPr>
        <w:t xml:space="preserve"> </w:t>
      </w:r>
      <w:r w:rsidRPr="16BDF3E1" w:rsidR="16BDF3E1">
        <w:rPr>
          <w:u w:val="single"/>
        </w:rPr>
        <w:t>Pustelik</w:t>
      </w:r>
      <w:r w:rsidRPr="16BDF3E1" w:rsidR="16BDF3E1">
        <w:rPr>
          <w:u w:val="single"/>
        </w:rPr>
        <w:t xml:space="preserve"> Hearing</w:t>
      </w:r>
    </w:p>
    <w:p w:rsidR="00902926" w:rsidP="00902926" w:rsidRDefault="00902926" w14:paraId="263C0BC3" w14:textId="4C9C096A">
      <w:pPr>
        <w:tabs>
          <w:tab w:val="left" w:pos="3804"/>
          <w:tab w:val="center" w:pos="4680"/>
        </w:tabs>
        <w:jc w:val="both"/>
      </w:pPr>
      <w:r w:rsidR="16BDF3E1">
        <w:rPr/>
        <w:t xml:space="preserve">Mr. </w:t>
      </w:r>
      <w:r w:rsidR="16BDF3E1">
        <w:rPr/>
        <w:t>Casi</w:t>
      </w:r>
      <w:r w:rsidR="16BDF3E1">
        <w:rPr/>
        <w:t xml:space="preserve"> </w:t>
      </w:r>
      <w:r w:rsidR="16BDF3E1">
        <w:rPr/>
        <w:t>Pustelik</w:t>
      </w:r>
      <w:r w:rsidR="16BDF3E1">
        <w:rPr/>
        <w:t xml:space="preserve"> presented his account of an off-leash dog violation that occurred on March 6</w:t>
      </w:r>
      <w:r w:rsidRPr="16BDF3E1" w:rsidR="16BDF3E1">
        <w:rPr>
          <w:vertAlign w:val="superscript"/>
        </w:rPr>
        <w:t>th</w:t>
      </w:r>
      <w:r w:rsidR="16BDF3E1">
        <w:rPr/>
        <w:t xml:space="preserve">, </w:t>
      </w:r>
      <w:r w:rsidR="16BDF3E1">
        <w:rPr/>
        <w:t>2023,</w:t>
      </w:r>
      <w:r w:rsidR="16BDF3E1">
        <w:rPr/>
        <w:t xml:space="preserve"> with one of Mr. Larry Harvey’s dogs. The board listened and asked questions where clarification was </w:t>
      </w:r>
      <w:r w:rsidR="16BDF3E1">
        <w:rPr/>
        <w:t>required</w:t>
      </w:r>
      <w:r w:rsidR="16BDF3E1">
        <w:rPr/>
        <w:t xml:space="preserve">. Once all the details of the encounter were confirmed Mr. </w:t>
      </w:r>
      <w:r w:rsidR="16BDF3E1">
        <w:rPr/>
        <w:t>Pustelik</w:t>
      </w:r>
      <w:r w:rsidR="16BDF3E1">
        <w:rPr/>
        <w:t xml:space="preserve"> was excused from the general session meeting.</w:t>
      </w:r>
    </w:p>
    <w:p w:rsidR="00FC18D9" w:rsidP="00902926" w:rsidRDefault="00FC18D9" w14:paraId="689BF055" w14:textId="77777777">
      <w:pPr>
        <w:tabs>
          <w:tab w:val="left" w:pos="3804"/>
          <w:tab w:val="center" w:pos="4680"/>
        </w:tabs>
        <w:jc w:val="both"/>
      </w:pPr>
    </w:p>
    <w:p w:rsidRPr="00FC18D9" w:rsidR="00FC18D9" w:rsidP="00902926" w:rsidRDefault="00FC18D9" w14:paraId="415FEB6F" w14:textId="77777777">
      <w:pPr>
        <w:tabs>
          <w:tab w:val="left" w:pos="3804"/>
          <w:tab w:val="center" w:pos="4680"/>
        </w:tabs>
        <w:jc w:val="both"/>
        <w:rPr>
          <w:b/>
          <w:bCs/>
          <w:u w:val="single"/>
        </w:rPr>
      </w:pPr>
      <w:r w:rsidRPr="00FC18D9">
        <w:rPr>
          <w:b/>
          <w:bCs/>
          <w:u w:val="single"/>
        </w:rPr>
        <w:t>Treasurer’s Report:</w:t>
      </w:r>
    </w:p>
    <w:p w:rsidR="00340277" w:rsidP="00902926" w:rsidRDefault="00B54F37" w14:paraId="17D7D326" w14:textId="65D72A4D">
      <w:pPr>
        <w:tabs>
          <w:tab w:val="left" w:pos="3804"/>
          <w:tab w:val="center" w:pos="4680"/>
        </w:tabs>
        <w:jc w:val="both"/>
      </w:pPr>
      <w:r w:rsidR="16BDF3E1">
        <w:rPr/>
        <w:t xml:space="preserve">Beth reported that operational costs were reported as $116,416.76 and the reserve accounts were all in good standing. The Townhome reserve was reported as $765,977.97 with $ 1,153,534.33 in overall assets. </w:t>
      </w:r>
    </w:p>
    <w:p w:rsidR="16BDF3E1" w:rsidP="16BDF3E1" w:rsidRDefault="16BDF3E1" w14:paraId="44ECD121" w14:textId="5A8EF58E">
      <w:pPr>
        <w:pStyle w:val="Normal"/>
        <w:tabs>
          <w:tab w:val="left" w:leader="none" w:pos="3804"/>
          <w:tab w:val="center" w:leader="none" w:pos="4680"/>
        </w:tabs>
        <w:jc w:val="both"/>
      </w:pPr>
      <w:r w:rsidR="16BDF3E1">
        <w:rPr/>
        <w:t>There have been a considerable number of roof repairs which have surpassed budget projections. GAF will be contacted to discuss these recurrent repairs.</w:t>
      </w:r>
    </w:p>
    <w:p w:rsidR="00340277" w:rsidP="00902926" w:rsidRDefault="00340277" w14:paraId="4DCC19C4" w14:textId="77777777">
      <w:pPr>
        <w:tabs>
          <w:tab w:val="left" w:pos="3804"/>
          <w:tab w:val="center" w:pos="4680"/>
        </w:tabs>
        <w:jc w:val="both"/>
      </w:pPr>
    </w:p>
    <w:p w:rsidR="00340277" w:rsidP="00902926" w:rsidRDefault="00340277" w14:paraId="2A05608D" w14:textId="77777777">
      <w:pPr>
        <w:tabs>
          <w:tab w:val="left" w:pos="3804"/>
          <w:tab w:val="center" w:pos="4680"/>
        </w:tabs>
        <w:jc w:val="both"/>
        <w:rPr>
          <w:b/>
          <w:bCs/>
          <w:u w:val="single"/>
        </w:rPr>
      </w:pPr>
      <w:r w:rsidRPr="00340277">
        <w:rPr>
          <w:b/>
          <w:bCs/>
          <w:u w:val="single"/>
        </w:rPr>
        <w:t>Property Manger’s Report:</w:t>
      </w:r>
    </w:p>
    <w:p w:rsidR="00340277" w:rsidP="00340277" w:rsidRDefault="00340277" w14:paraId="2B55CDBA" w14:textId="77777777">
      <w:pPr>
        <w:tabs>
          <w:tab w:val="left" w:pos="3804"/>
          <w:tab w:val="center" w:pos="4680"/>
        </w:tabs>
        <w:jc w:val="both"/>
      </w:pPr>
      <w:proofErr w:type="spellStart"/>
      <w:r>
        <w:t>Huie</w:t>
      </w:r>
      <w:proofErr w:type="spellEnd"/>
      <w:r>
        <w:t xml:space="preserve"> Services will be on property this week to fly drones to access the necessary repairs. Cu</w:t>
      </w:r>
      <w:r w:rsidR="00E6634C">
        <w:t>r</w:t>
      </w:r>
      <w:r>
        <w:t>rently</w:t>
      </w:r>
      <w:r w:rsidR="00E6634C">
        <w:t xml:space="preserve">, we are still within the quote given for inspection. </w:t>
      </w:r>
      <w:proofErr w:type="spellStart"/>
      <w:r w:rsidR="00E6634C">
        <w:t>Huie</w:t>
      </w:r>
      <w:proofErr w:type="spellEnd"/>
      <w:r w:rsidR="00E6634C">
        <w:t xml:space="preserve"> services will split the final invoice between the townhome and courtyard communities.</w:t>
      </w:r>
    </w:p>
    <w:p w:rsidR="00E6634C" w:rsidP="00340277" w:rsidRDefault="00E6634C" w14:paraId="15C21D82" w14:textId="4F2E2000">
      <w:pPr>
        <w:tabs>
          <w:tab w:val="left" w:pos="3804"/>
          <w:tab w:val="center" w:pos="4680"/>
        </w:tabs>
        <w:jc w:val="both"/>
      </w:pPr>
      <w:r w:rsidR="16BDF3E1">
        <w:rPr/>
        <w:t>D’Ari</w:t>
      </w:r>
      <w:r w:rsidR="16BDF3E1">
        <w:rPr/>
        <w:t xml:space="preserve"> confirmed that there were only 6 work orders that were outstanding. All the work orders have been addressed/currently in process of completion.</w:t>
      </w:r>
    </w:p>
    <w:p w:rsidR="00E6634C" w:rsidP="00340277" w:rsidRDefault="00E6634C" w14:paraId="52F2BBE6" w14:textId="696A3464">
      <w:pPr>
        <w:tabs>
          <w:tab w:val="left" w:pos="3804"/>
          <w:tab w:val="center" w:pos="4680"/>
        </w:tabs>
        <w:jc w:val="both"/>
      </w:pPr>
      <w:r w:rsidR="16BDF3E1">
        <w:rPr/>
        <w:t xml:space="preserve">LED streetlights have been installed throughout the community. </w:t>
      </w:r>
      <w:r w:rsidR="16BDF3E1">
        <w:rPr/>
        <w:t>D’Ari</w:t>
      </w:r>
      <w:r w:rsidR="16BDF3E1">
        <w:rPr/>
        <w:t xml:space="preserve"> outlined that some of the bulbs may need to be changed from level 3 to 365 </w:t>
      </w:r>
      <w:r w:rsidR="16BDF3E1">
        <w:rPr/>
        <w:t>to</w:t>
      </w:r>
      <w:r w:rsidR="16BDF3E1">
        <w:rPr/>
        <w:t xml:space="preserve"> </w:t>
      </w:r>
      <w:r w:rsidR="16BDF3E1">
        <w:rPr/>
        <w:t>accomplish</w:t>
      </w:r>
      <w:r w:rsidR="16BDF3E1">
        <w:rPr/>
        <w:t xml:space="preserve"> ample illumination of the designated areas. Although most of the community has been updated with LED lights there are still areas that are still needing conversion.</w:t>
      </w:r>
    </w:p>
    <w:p w:rsidR="00E6634C" w:rsidP="00340277" w:rsidRDefault="00E6634C" w14:paraId="451F3ED2" w14:textId="711699AA">
      <w:pPr>
        <w:tabs>
          <w:tab w:val="left" w:pos="3804"/>
          <w:tab w:val="center" w:pos="4680"/>
        </w:tabs>
        <w:jc w:val="both"/>
      </w:pPr>
      <w:r w:rsidR="16BDF3E1">
        <w:rPr/>
        <w:t xml:space="preserve">The Townhome newsletter was discussed as a new publication for the townhome residents. Before moving forward with the publication, the board agreed that a survey will be sent out to </w:t>
      </w:r>
      <w:r w:rsidR="16BDF3E1">
        <w:rPr/>
        <w:t>determine</w:t>
      </w:r>
      <w:r w:rsidR="16BDF3E1">
        <w:rPr/>
        <w:t xml:space="preserve"> interests in the newsletter and potential future topics to be covered. </w:t>
      </w:r>
      <w:r w:rsidR="16BDF3E1">
        <w:rPr/>
        <w:t xml:space="preserve">The board appointed Susan Thayer to </w:t>
      </w:r>
      <w:r w:rsidR="16BDF3E1">
        <w:rPr/>
        <w:t>oversee</w:t>
      </w:r>
      <w:r w:rsidR="16BDF3E1">
        <w:rPr/>
        <w:t xml:space="preserve"> the production of the newsletter.</w:t>
      </w:r>
    </w:p>
    <w:p w:rsidR="00A603A7" w:rsidP="00340277" w:rsidRDefault="00A603A7" w14:paraId="5AB9D714" w14:textId="77777777">
      <w:pPr>
        <w:tabs>
          <w:tab w:val="left" w:pos="3804"/>
          <w:tab w:val="center" w:pos="4680"/>
        </w:tabs>
        <w:jc w:val="both"/>
      </w:pPr>
      <w:r>
        <w:t>The general session was adjourned at 7:45pm</w:t>
      </w:r>
    </w:p>
    <w:p w:rsidR="00E6634C" w:rsidP="00340277" w:rsidRDefault="00E6634C" w14:paraId="267CFD79" w14:textId="77777777">
      <w:pPr>
        <w:tabs>
          <w:tab w:val="left" w:pos="3804"/>
          <w:tab w:val="center" w:pos="4680"/>
        </w:tabs>
        <w:jc w:val="both"/>
      </w:pPr>
    </w:p>
    <w:p w:rsidRPr="00340277" w:rsidR="00E6634C" w:rsidP="00340277" w:rsidRDefault="00E6634C" w14:paraId="2414D151" w14:textId="77777777">
      <w:pPr>
        <w:tabs>
          <w:tab w:val="left" w:pos="3804"/>
          <w:tab w:val="center" w:pos="4680"/>
        </w:tabs>
        <w:jc w:val="both"/>
      </w:pPr>
    </w:p>
    <w:p w:rsidRPr="00340277" w:rsidR="00340277" w:rsidP="00902926" w:rsidRDefault="00340277" w14:paraId="4DAED968" w14:textId="77777777">
      <w:pPr>
        <w:tabs>
          <w:tab w:val="left" w:pos="3804"/>
          <w:tab w:val="center" w:pos="4680"/>
        </w:tabs>
        <w:jc w:val="both"/>
        <w:rPr>
          <w:b/>
          <w:bCs/>
          <w:u w:val="single"/>
        </w:rPr>
      </w:pPr>
    </w:p>
    <w:p w:rsidR="004F2D04" w:rsidP="004F2D04" w:rsidRDefault="004F2D04" w14:paraId="47D74179" w14:textId="77777777">
      <w:pPr>
        <w:rPr>
          <w:b/>
          <w:bCs/>
          <w:u w:val="single"/>
        </w:rPr>
      </w:pPr>
    </w:p>
    <w:p w:rsidR="004F2D04" w:rsidP="004F2D04" w:rsidRDefault="004F2D04" w14:paraId="27F79EDE" w14:textId="77777777">
      <w:pPr>
        <w:jc w:val="center"/>
        <w:rPr>
          <w:b/>
          <w:bCs/>
          <w:u w:val="single"/>
        </w:rPr>
      </w:pPr>
    </w:p>
    <w:p w:rsidRPr="004F2D04" w:rsidR="004F2D04" w:rsidP="004F2D04" w:rsidRDefault="004F2D04" w14:paraId="6196714E" w14:textId="77777777">
      <w:pPr>
        <w:rPr>
          <w:b/>
          <w:bCs/>
          <w:u w:val="single"/>
        </w:rPr>
      </w:pPr>
    </w:p>
    <w:sectPr w:rsidRPr="004F2D04" w:rsidR="004F2D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235"/>
    <w:multiLevelType w:val="hybridMultilevel"/>
    <w:tmpl w:val="1354B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131328"/>
    <w:multiLevelType w:val="hybridMultilevel"/>
    <w:tmpl w:val="4BA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6623936">
    <w:abstractNumId w:val="0"/>
  </w:num>
  <w:num w:numId="2" w16cid:durableId="7547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4"/>
    <w:rsid w:val="00340277"/>
    <w:rsid w:val="00404FDC"/>
    <w:rsid w:val="004F2D04"/>
    <w:rsid w:val="00736D62"/>
    <w:rsid w:val="00902926"/>
    <w:rsid w:val="009A7FEE"/>
    <w:rsid w:val="00A04EE2"/>
    <w:rsid w:val="00A603A7"/>
    <w:rsid w:val="00B54F37"/>
    <w:rsid w:val="00B55CEF"/>
    <w:rsid w:val="00E6634C"/>
    <w:rsid w:val="00FC18D9"/>
    <w:rsid w:val="16BDF3E1"/>
    <w:rsid w:val="36BD4AC7"/>
    <w:rsid w:val="3C3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79BB"/>
  <w15:chartTrackingRefBased/>
  <w15:docId w15:val="{6E1E70B3-77B9-40A1-9441-9F5030A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0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Malique Payne</dc:creator>
  <keywords/>
  <dc:description/>
  <lastModifiedBy>D'Ari Butler</lastModifiedBy>
  <revision>3</revision>
  <dcterms:created xsi:type="dcterms:W3CDTF">2023-03-25T01:53:00.0000000Z</dcterms:created>
  <dcterms:modified xsi:type="dcterms:W3CDTF">2023-05-02T20:05:24.7349635Z</dcterms:modified>
</coreProperties>
</file>